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Networking Devices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learn to identify and explain the function of common networking devices including hubs, switches, and routers. This unit covers how each device operates at different layers of the network, the differences between them, and when each is used in network design. Students will examine real networking hardware, understand collision and broadcast domains, and explore how routers connect different networks. This unit builds on basic networking concepts and prepares students for understanding network infrastructure.</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the difference between a hub, a switch, and a router?</w:t>
      </w:r>
    </w:p>
    <w:p>
      <w:pPr>
        <w:pStyle w:val="ListParagraph"/>
        <w:numPr>
          <w:ilvl w:val="0"/>
          <w:numId w:val="2"/>
        </w:numPr>
        <w:spacing w:after="40" w:before="40"/>
      </w:pPr>
      <w:r>
        <w:rPr>
          <w:rFonts w:ascii="Arial" w:cs="Arial" w:eastAsia="Arial" w:hAnsi="Arial"/>
          <w:sz w:val="20"/>
          <w:szCs w:val="20"/>
        </w:rPr>
        <w:t xml:space="preserve">How do networking devices operate at different layers of the OSI model?</w:t>
      </w:r>
    </w:p>
    <w:p>
      <w:pPr>
        <w:pStyle w:val="ListParagraph"/>
        <w:numPr>
          <w:ilvl w:val="0"/>
          <w:numId w:val="2"/>
        </w:numPr>
        <w:spacing w:after="40" w:before="40"/>
      </w:pPr>
      <w:r>
        <w:rPr>
          <w:rFonts w:ascii="Arial" w:cs="Arial" w:eastAsia="Arial" w:hAnsi="Arial"/>
          <w:sz w:val="20"/>
          <w:szCs w:val="20"/>
        </w:rPr>
        <w:t xml:space="preserve">Why are switches preferred over hubs in modern networks?</w:t>
      </w:r>
    </w:p>
    <w:p>
      <w:pPr>
        <w:pStyle w:val="ListParagraph"/>
        <w:numPr>
          <w:ilvl w:val="0"/>
          <w:numId w:val="2"/>
        </w:numPr>
        <w:spacing w:after="40" w:before="40"/>
      </w:pPr>
      <w:r>
        <w:rPr>
          <w:rFonts w:ascii="Arial" w:cs="Arial" w:eastAsia="Arial" w:hAnsi="Arial"/>
          <w:sz w:val="20"/>
          <w:szCs w:val="20"/>
        </w:rPr>
        <w:t xml:space="preserve">How does a router enable communication between different networks?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Hubs:</w:t>
      </w:r>
      <w:r>
        <w:rPr>
          <w:rFonts w:ascii="Arial" w:cs="Arial" w:eastAsia="Arial" w:hAnsi="Arial"/>
          <w:sz w:val="20"/>
          <w:szCs w:val="20"/>
        </w:rPr>
        <w:t xml:space="preserve"> Function of a hub (broadcasts all data to all ports); collision domains; why hubs are largely obsolete; half-duplex communication; OSI Physical Layer (Layer 1) device</w:t>
      </w:r>
    </w:p>
    <w:p>
      <w:pPr>
        <w:pStyle w:val="ListParagraph"/>
        <w:numPr>
          <w:ilvl w:val="0"/>
          <w:numId w:val="2"/>
        </w:numPr>
        <w:spacing w:after="40" w:before="40"/>
      </w:pPr>
      <w:r>
        <w:rPr>
          <w:rFonts w:ascii="Arial" w:cs="Arial" w:eastAsia="Arial" w:hAnsi="Arial"/>
          <w:b/>
          <w:bCs/>
          <w:sz w:val="20"/>
          <w:szCs w:val="20"/>
        </w:rPr>
        <w:t xml:space="preserve">Switches:</w:t>
      </w:r>
      <w:r>
        <w:rPr>
          <w:rFonts w:ascii="Arial" w:cs="Arial" w:eastAsia="Arial" w:hAnsi="Arial"/>
          <w:sz w:val="20"/>
          <w:szCs w:val="20"/>
        </w:rPr>
        <w:t xml:space="preserve"> Function of a switch (forwards data to specific port based on MAC address); MAC address tables; collision domain isolation; full-duplex communication; managed vs. unmanaged switches; OSI Data Link Layer (Layer 2) device</w:t>
      </w:r>
    </w:p>
    <w:p>
      <w:pPr>
        <w:pStyle w:val="ListParagraph"/>
        <w:numPr>
          <w:ilvl w:val="0"/>
          <w:numId w:val="2"/>
        </w:numPr>
        <w:spacing w:after="40" w:before="40"/>
      </w:pPr>
      <w:r>
        <w:rPr>
          <w:rFonts w:ascii="Arial" w:cs="Arial" w:eastAsia="Arial" w:hAnsi="Arial"/>
          <w:b/>
          <w:bCs/>
          <w:sz w:val="20"/>
          <w:szCs w:val="20"/>
        </w:rPr>
        <w:t xml:space="preserve">Routers:</w:t>
      </w:r>
      <w:r>
        <w:rPr>
          <w:rFonts w:ascii="Arial" w:cs="Arial" w:eastAsia="Arial" w:hAnsi="Arial"/>
          <w:sz w:val="20"/>
          <w:szCs w:val="20"/>
        </w:rPr>
        <w:t xml:space="preserve"> Function of a router (connects different networks, routes packets by IP address); routing tables; default gateway concept; Network Address Translation (NAT); OSI Network Layer (Layer 3) device; home routers vs. enterprise routers</w:t>
      </w:r>
    </w:p>
    <w:p>
      <w:pPr>
        <w:pStyle w:val="ListParagraph"/>
        <w:numPr>
          <w:ilvl w:val="0"/>
          <w:numId w:val="2"/>
        </w:numPr>
        <w:spacing w:after="40" w:before="40"/>
      </w:pPr>
      <w:r>
        <w:rPr>
          <w:rFonts w:ascii="Arial" w:cs="Arial" w:eastAsia="Arial" w:hAnsi="Arial"/>
          <w:b/>
          <w:bCs/>
          <w:sz w:val="20"/>
          <w:szCs w:val="20"/>
        </w:rPr>
        <w:t xml:space="preserve">Other Networking Devices:</w:t>
      </w:r>
      <w:r>
        <w:rPr>
          <w:rFonts w:ascii="Arial" w:cs="Arial" w:eastAsia="Arial" w:hAnsi="Arial"/>
          <w:sz w:val="20"/>
          <w:szCs w:val="20"/>
        </w:rPr>
        <w:t xml:space="preserve"> Wireless access points; modems; firewalls (hardware-based); patch panels; Power over Ethernet (PoE) switches; network attached storage (NAS)</w:t>
      </w:r>
    </w:p>
    <w:p>
      <w:pPr>
        <w:pStyle w:val="ListParagraph"/>
        <w:numPr>
          <w:ilvl w:val="0"/>
          <w:numId w:val="2"/>
        </w:numPr>
        <w:spacing w:after="40" w:before="40"/>
      </w:pPr>
      <w:r>
        <w:rPr>
          <w:rFonts w:ascii="Arial" w:cs="Arial" w:eastAsia="Arial" w:hAnsi="Arial"/>
          <w:b/>
          <w:bCs/>
          <w:sz w:val="20"/>
          <w:szCs w:val="20"/>
        </w:rPr>
        <w:t xml:space="preserve">Comparing Devices:</w:t>
      </w:r>
      <w:r>
        <w:rPr>
          <w:rFonts w:ascii="Arial" w:cs="Arial" w:eastAsia="Arial" w:hAnsi="Arial"/>
          <w:sz w:val="20"/>
          <w:szCs w:val="20"/>
        </w:rPr>
        <w:t xml:space="preserve"> When to use each device; building a network with appropriate hardware; scalability considerations; cost and performance tradeoffs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Compare network device specifications including port counts, throughput, and data rates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device specification sheets and identify key features and capabilities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how data signals are processed differently by hubs, switches, and routers</w:t>
      </w:r>
    </w:p>
    <w:p>
      <w:pPr>
        <w:pStyle w:val="ListParagraph"/>
        <w:numPr>
          <w:ilvl w:val="0"/>
          <w:numId w:val="2"/>
        </w:numPr>
        <w:spacing w:after="40" w:before="40"/>
      </w:pPr>
      <w:r>
        <w:rPr>
          <w:rFonts w:ascii="Arial" w:cs="Arial" w:eastAsia="Arial" w:hAnsi="Arial"/>
          <w:sz w:val="20"/>
          <w:szCs w:val="20"/>
        </w:rPr>
        <w:t xml:space="preserve">Explore the electrical and electromagnetic principles behind wired and wireless data transmission</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hubs, switches, and routers by physical appearance and function</w:t>
      </w:r>
    </w:p>
    <w:p>
      <w:pPr>
        <w:pStyle w:val="ListParagraph"/>
        <w:numPr>
          <w:ilvl w:val="0"/>
          <w:numId w:val="2"/>
        </w:numPr>
        <w:spacing w:after="40" w:before="40"/>
      </w:pPr>
      <w:r>
        <w:rPr>
          <w:rFonts w:ascii="Arial" w:cs="Arial" w:eastAsia="Arial" w:hAnsi="Arial"/>
          <w:sz w:val="20"/>
          <w:szCs w:val="20"/>
        </w:rPr>
        <w:t xml:space="preserve">Explain how each networking device operates at its respective OSI layer</w:t>
      </w:r>
    </w:p>
    <w:p>
      <w:pPr>
        <w:pStyle w:val="ListParagraph"/>
        <w:numPr>
          <w:ilvl w:val="0"/>
          <w:numId w:val="2"/>
        </w:numPr>
        <w:spacing w:after="40" w:before="40"/>
      </w:pPr>
      <w:r>
        <w:rPr>
          <w:rFonts w:ascii="Arial" w:cs="Arial" w:eastAsia="Arial" w:hAnsi="Arial"/>
          <w:sz w:val="20"/>
          <w:szCs w:val="20"/>
        </w:rPr>
        <w:t xml:space="preserve">Describe how a switch uses MAC address tables to forward traffic</w:t>
      </w:r>
    </w:p>
    <w:p>
      <w:pPr>
        <w:pStyle w:val="ListParagraph"/>
        <w:numPr>
          <w:ilvl w:val="0"/>
          <w:numId w:val="2"/>
        </w:numPr>
        <w:spacing w:after="40" w:before="40"/>
      </w:pPr>
      <w:r>
        <w:rPr>
          <w:rFonts w:ascii="Arial" w:cs="Arial" w:eastAsia="Arial" w:hAnsi="Arial"/>
          <w:sz w:val="20"/>
          <w:szCs w:val="20"/>
        </w:rPr>
        <w:t xml:space="preserve">Explain how a router uses IP addresses and routing tables to direct packets</w:t>
      </w:r>
    </w:p>
    <w:p>
      <w:pPr>
        <w:pStyle w:val="ListParagraph"/>
        <w:numPr>
          <w:ilvl w:val="0"/>
          <w:numId w:val="2"/>
        </w:numPr>
        <w:spacing w:after="40" w:before="40"/>
      </w:pPr>
      <w:r>
        <w:rPr>
          <w:rFonts w:ascii="Arial" w:cs="Arial" w:eastAsia="Arial" w:hAnsi="Arial"/>
          <w:sz w:val="20"/>
          <w:szCs w:val="20"/>
        </w:rPr>
        <w:t xml:space="preserve">Select appropriate networking devices for a given network design scenario</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4: Determine meaning of symbols and key terms in technical texts.</w:t>
      </w:r>
    </w:p>
    <w:p>
      <w:pPr>
        <w:pStyle w:val="Heading3"/>
        <w:spacing w:after="80" w:before="160"/>
      </w:pPr>
      <w:r>
        <w:rPr>
          <w:rFonts w:ascii="Arial" w:cs="Arial" w:eastAsia="Arial" w:hAnsi="Arial"/>
          <w:b/>
          <w:bCs/>
          <w:sz w:val="22"/>
          <w:szCs w:val="22"/>
        </w:rPr>
        <w:t xml:space="preserve">NY: SLS: Science Performance Expectations (2018)</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review specification sheets for networking devices and identify key differences in a comparison chart</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compare port counts, throughput ratings, and costs of different networking devices to recommend hardware for a given scenario</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Device identification lab: Students examine real hubs, switches, and routers, identifying ports, indicators, and labeling each device's function and OSI layer</w:t>
      </w:r>
    </w:p>
    <w:p>
      <w:pPr>
        <w:pStyle w:val="ListParagraph"/>
        <w:numPr>
          <w:ilvl w:val="0"/>
          <w:numId w:val="2"/>
        </w:numPr>
        <w:spacing w:after="40" w:before="40"/>
      </w:pPr>
      <w:r>
        <w:rPr>
          <w:rFonts w:ascii="Arial" w:cs="Arial" w:eastAsia="Arial" w:hAnsi="Arial"/>
          <w:sz w:val="20"/>
          <w:szCs w:val="20"/>
        </w:rPr>
        <w:t xml:space="preserve">Network traffic demonstration: Using a managed switch or network simulator, students observe how a switch forwards traffic only to the intended port compared to a hub broadcasting to all ports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Sample networking hardware (hub, switch, router) for hands-on inspection</w:t>
      </w:r>
    </w:p>
    <w:p>
      <w:pPr>
        <w:pStyle w:val="ListParagraph"/>
        <w:numPr>
          <w:ilvl w:val="0"/>
          <w:numId w:val="2"/>
        </w:numPr>
        <w:spacing w:after="40" w:before="40"/>
      </w:pPr>
      <w:r>
        <w:rPr>
          <w:rFonts w:ascii="Arial" w:cs="Arial" w:eastAsia="Arial" w:hAnsi="Arial"/>
          <w:sz w:val="20"/>
          <w:szCs w:val="20"/>
        </w:rPr>
        <w:t xml:space="preserve">Networking device specification sheets from manufacturers</w:t>
      </w:r>
    </w:p>
    <w:p>
      <w:pPr>
        <w:pStyle w:val="ListParagraph"/>
        <w:numPr>
          <w:ilvl w:val="0"/>
          <w:numId w:val="2"/>
        </w:numPr>
        <w:spacing w:after="40" w:before="40"/>
      </w:pPr>
      <w:r>
        <w:rPr>
          <w:rFonts w:ascii="Arial" w:cs="Arial" w:eastAsia="Arial" w:hAnsi="Arial"/>
          <w:sz w:val="20"/>
          <w:szCs w:val="20"/>
        </w:rPr>
        <w:t xml:space="preserve">Network diagram software (draw.io, Cisco Packet Tracer)</w:t>
      </w:r>
    </w:p>
    <w:p>
      <w:pPr>
        <w:pStyle w:val="ListParagraph"/>
        <w:numPr>
          <w:ilvl w:val="0"/>
          <w:numId w:val="2"/>
        </w:numPr>
        <w:spacing w:after="40" w:before="40"/>
      </w:pPr>
      <w:r>
        <w:rPr>
          <w:rFonts w:ascii="Arial" w:cs="Arial" w:eastAsia="Arial" w:hAnsi="Arial"/>
          <w:sz w:val="20"/>
          <w:szCs w:val="20"/>
        </w:rPr>
        <w:t xml:space="preserve">CompTIA A+ and Network+ reference materials</w:t>
      </w:r>
    </w:p>
    <w:p>
      <w:pPr>
        <w:pStyle w:val="ListParagraph"/>
        <w:numPr>
          <w:ilvl w:val="0"/>
          <w:numId w:val="2"/>
        </w:numPr>
        <w:spacing w:after="40" w:before="40"/>
      </w:pPr>
      <w:r>
        <w:rPr>
          <w:rFonts w:ascii="Arial" w:cs="Arial" w:eastAsia="Arial" w:hAnsi="Arial"/>
          <w:sz w:val="20"/>
          <w:szCs w:val="20"/>
        </w:rPr>
        <w:t xml:space="preserve">OSI model reference poster showing device placement by layer</w:t>
      </w:r>
    </w:p>
    <w:p>
      <w:pPr>
        <w:pStyle w:val="ListParagraph"/>
        <w:numPr>
          <w:ilvl w:val="0"/>
          <w:numId w:val="2"/>
        </w:numPr>
        <w:spacing w:after="40" w:before="40"/>
      </w:pPr>
      <w:r>
        <w:rPr>
          <w:rFonts w:ascii="Arial" w:cs="Arial" w:eastAsia="Arial" w:hAnsi="Arial"/>
          <w:sz w:val="20"/>
          <w:szCs w:val="20"/>
        </w:rPr>
        <w:t xml:space="preserve">Online network simulation tools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2026-04-27T15:18:51.812Z</dcterms:created>
  <dcterms:modified xsi:type="dcterms:W3CDTF">2026-04-27T15:18:51.812Z</dcterms:modified>
</cp:coreProperties>
</file>

<file path=docProps/custom.xml><?xml version="1.0" encoding="utf-8"?>
<Properties xmlns="http://schemas.openxmlformats.org/officeDocument/2006/custom-properties" xmlns:vt="http://schemas.openxmlformats.org/officeDocument/2006/docPropsVTypes"/>
</file>